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D8" w:rsidRPr="00870CD4" w:rsidRDefault="00846BD8" w:rsidP="00846BD8">
      <w:pPr>
        <w:spacing w:line="360" w:lineRule="auto"/>
        <w:jc w:val="center"/>
        <w:rPr>
          <w:rFonts w:ascii="Verdana" w:hAnsi="Verdana" w:cs="Arial"/>
          <w:sz w:val="24"/>
          <w:szCs w:val="24"/>
        </w:rPr>
      </w:pPr>
      <w:r w:rsidRPr="00870CD4">
        <w:rPr>
          <w:rFonts w:ascii="Verdana" w:hAnsi="Verdana" w:cs="Arial"/>
          <w:b/>
          <w:sz w:val="24"/>
          <w:szCs w:val="24"/>
        </w:rPr>
        <w:t>PROFILO DINAMICO FUNZIONALE (PDF)</w:t>
      </w:r>
    </w:p>
    <w:p w:rsidR="00846BD8" w:rsidRPr="00870CD4" w:rsidRDefault="00846BD8" w:rsidP="00846BD8">
      <w:pPr>
        <w:spacing w:line="360" w:lineRule="auto"/>
        <w:jc w:val="both"/>
        <w:rPr>
          <w:rFonts w:ascii="Verdana" w:hAnsi="Verdana" w:cs="Arial"/>
          <w:sz w:val="24"/>
          <w:szCs w:val="24"/>
        </w:rPr>
      </w:pPr>
    </w:p>
    <w:p w:rsidR="00846BD8" w:rsidRPr="00870CD4" w:rsidRDefault="00846BD8" w:rsidP="00846BD8">
      <w:pPr>
        <w:spacing w:line="360" w:lineRule="auto"/>
        <w:jc w:val="both"/>
        <w:rPr>
          <w:rFonts w:ascii="Verdana" w:hAnsi="Verdana" w:cs="Arial"/>
          <w:sz w:val="24"/>
          <w:szCs w:val="24"/>
        </w:rPr>
      </w:pPr>
      <w:r w:rsidRPr="00870CD4">
        <w:rPr>
          <w:rFonts w:ascii="Verdana" w:hAnsi="Verdana" w:cs="Arial"/>
          <w:sz w:val="24"/>
          <w:szCs w:val="24"/>
        </w:rPr>
        <w:t xml:space="preserve">È un documento che fa parte della documentazione obbligatoria per gli alunni certificati secondo l’art. </w:t>
      </w:r>
      <w:smartTag w:uri="urn:schemas-microsoft-com:office:smarttags" w:element="metricconverter">
        <w:smartTagPr>
          <w:attr w:name="ProductID" w:val="12 L"/>
        </w:smartTagPr>
        <w:r w:rsidRPr="00870CD4">
          <w:rPr>
            <w:rFonts w:ascii="Verdana" w:hAnsi="Verdana" w:cs="Arial"/>
            <w:sz w:val="24"/>
            <w:szCs w:val="24"/>
          </w:rPr>
          <w:t>12 L</w:t>
        </w:r>
      </w:smartTag>
      <w:r w:rsidRPr="00870CD4">
        <w:rPr>
          <w:rFonts w:ascii="Verdana" w:hAnsi="Verdana" w:cs="Arial"/>
          <w:sz w:val="24"/>
          <w:szCs w:val="24"/>
        </w:rPr>
        <w:t xml:space="preserve">. 104/92. </w:t>
      </w:r>
    </w:p>
    <w:p w:rsidR="00846BD8" w:rsidRPr="00870CD4" w:rsidRDefault="00846BD8" w:rsidP="00846BD8">
      <w:pPr>
        <w:spacing w:line="360" w:lineRule="auto"/>
        <w:jc w:val="both"/>
        <w:rPr>
          <w:rFonts w:ascii="Verdana" w:hAnsi="Verdana" w:cs="Arial"/>
          <w:sz w:val="24"/>
          <w:szCs w:val="24"/>
        </w:rPr>
      </w:pPr>
      <w:r w:rsidRPr="00870CD4">
        <w:rPr>
          <w:rFonts w:ascii="Verdana" w:hAnsi="Verdana" w:cs="Arial"/>
          <w:sz w:val="24"/>
          <w:szCs w:val="24"/>
        </w:rPr>
        <w:t>Contiene le osservazioni raccolte nei primi due mesi di scuola in alcune aree specifiche. Indica il prevedibile livello di sviluppo che l'alunno in situazione di handicap dimostra di possedere nei tempi brevi e nei tempi medi (art. 4 DPR 24 febbraio 1994). Pone in rilievo sia le difficoltà di apprendimento, sia le possibilità di recupero.</w:t>
      </w:r>
    </w:p>
    <w:p w:rsidR="00846BD8" w:rsidRPr="00870CD4" w:rsidRDefault="00846BD8" w:rsidP="00846BD8">
      <w:pPr>
        <w:spacing w:line="360" w:lineRule="auto"/>
        <w:jc w:val="both"/>
        <w:rPr>
          <w:rFonts w:ascii="Verdana" w:hAnsi="Verdana" w:cs="Arial"/>
          <w:sz w:val="24"/>
          <w:szCs w:val="24"/>
        </w:rPr>
      </w:pPr>
      <w:r w:rsidRPr="00870CD4">
        <w:rPr>
          <w:rFonts w:ascii="Verdana" w:hAnsi="Verdana" w:cs="Arial"/>
          <w:sz w:val="24"/>
          <w:szCs w:val="24"/>
        </w:rPr>
        <w:t xml:space="preserve"> Le osservazioni dovranno focalizzarsi sulle </w:t>
      </w:r>
      <w:r w:rsidRPr="00870CD4">
        <w:rPr>
          <w:rFonts w:ascii="Verdana" w:hAnsi="Verdana" w:cs="Arial"/>
          <w:sz w:val="24"/>
          <w:szCs w:val="24"/>
          <w:u w:val="single"/>
        </w:rPr>
        <w:t>funzionalità dell’alunno, ovvero su cosa sa e su cosa sa fare da solo e/o con eventuale supporto, con riferimento anche alla diagnosi funzionale redatta dallo specialista.</w:t>
      </w:r>
      <w:r w:rsidRPr="00870CD4">
        <w:rPr>
          <w:rFonts w:ascii="Verdana" w:hAnsi="Verdana" w:cs="Arial"/>
          <w:sz w:val="24"/>
          <w:szCs w:val="24"/>
        </w:rPr>
        <w:t xml:space="preserve"> Alla luce delle osservazioni condotte dovranno emergere alcuni bisogni che rappresenteranno il punto di partenza per la stesura del secondo documento obbligatorio, il PEI (Piano Educativo Individualizzato).</w:t>
      </w:r>
    </w:p>
    <w:p w:rsidR="00846BD8" w:rsidRPr="00870CD4" w:rsidRDefault="00846BD8" w:rsidP="00846BD8">
      <w:pPr>
        <w:spacing w:line="360" w:lineRule="auto"/>
        <w:jc w:val="both"/>
        <w:rPr>
          <w:rFonts w:ascii="Verdana" w:hAnsi="Verdana" w:cs="Arial"/>
          <w:b/>
          <w:sz w:val="24"/>
          <w:szCs w:val="24"/>
        </w:rPr>
      </w:pPr>
      <w:r w:rsidRPr="00870CD4">
        <w:rPr>
          <w:rFonts w:ascii="Verdana" w:hAnsi="Verdana" w:cs="Arial"/>
          <w:b/>
          <w:sz w:val="24"/>
          <w:szCs w:val="24"/>
        </w:rPr>
        <w:t xml:space="preserve">Il documento va redatto dall’insegnante di sostegno o dalla figura referente, raccolte le osservazioni effettuate da ciascun docente e relative alle diverse aree: </w:t>
      </w:r>
      <w:r w:rsidRPr="00870CD4">
        <w:rPr>
          <w:rFonts w:ascii="Verdana" w:hAnsi="Verdana" w:cs="Arial"/>
          <w:sz w:val="24"/>
          <w:szCs w:val="24"/>
        </w:rPr>
        <w:t>affettivo/relazionale,della comunicazione, linguistica, sensoriale, motorio-prassica, neuropsicologica, dell'autonomia, cognitiva e dell'apprendimento.</w:t>
      </w:r>
      <w:r w:rsidRPr="00870CD4">
        <w:rPr>
          <w:rFonts w:ascii="Verdana" w:hAnsi="Verdana" w:cs="Arial"/>
          <w:b/>
          <w:sz w:val="24"/>
          <w:szCs w:val="24"/>
        </w:rPr>
        <w:t xml:space="preserve"> </w:t>
      </w:r>
    </w:p>
    <w:p w:rsidR="00846BD8" w:rsidRPr="00870CD4" w:rsidRDefault="00846BD8" w:rsidP="00846BD8">
      <w:pPr>
        <w:spacing w:line="360" w:lineRule="auto"/>
        <w:jc w:val="both"/>
        <w:rPr>
          <w:rFonts w:ascii="Verdana" w:hAnsi="Verdana" w:cs="Arial"/>
          <w:sz w:val="24"/>
          <w:szCs w:val="24"/>
        </w:rPr>
      </w:pPr>
      <w:r w:rsidRPr="00870CD4">
        <w:rPr>
          <w:rFonts w:ascii="Verdana" w:hAnsi="Verdana" w:cs="Arial"/>
          <w:sz w:val="24"/>
          <w:szCs w:val="24"/>
        </w:rPr>
        <w:t xml:space="preserve">Il documento va redatto entro il  mese di novembre. </w:t>
      </w:r>
    </w:p>
    <w:p w:rsidR="00846BD8" w:rsidRPr="00870CD4" w:rsidRDefault="00846BD8" w:rsidP="00846BD8">
      <w:pPr>
        <w:spacing w:line="360" w:lineRule="auto"/>
        <w:jc w:val="both"/>
        <w:rPr>
          <w:rFonts w:ascii="Verdana" w:hAnsi="Verdana" w:cs="Arial"/>
          <w:sz w:val="24"/>
          <w:szCs w:val="24"/>
        </w:rPr>
      </w:pPr>
      <w:r w:rsidRPr="00870CD4">
        <w:rPr>
          <w:rFonts w:ascii="Verdana" w:hAnsi="Verdana" w:cs="Arial"/>
          <w:sz w:val="24"/>
          <w:szCs w:val="24"/>
        </w:rPr>
        <w:t xml:space="preserve">Viene aggiornato periodicamente (orientativamente ogni 2 anni), in relazione all'evoluzione dello studente, "obbligatoriamente al termine della scuola dell’infanzia, della scuola primaria, della scuola secondaria di I° grado e durante il corso d’istruzione superiore” (L.104/92; D.L. 297/94). </w:t>
      </w:r>
    </w:p>
    <w:p w:rsidR="00846BD8" w:rsidRPr="00870CD4" w:rsidRDefault="00846BD8" w:rsidP="00846BD8">
      <w:pPr>
        <w:spacing w:line="360" w:lineRule="auto"/>
        <w:jc w:val="both"/>
        <w:rPr>
          <w:rFonts w:ascii="Verdana" w:hAnsi="Verdana" w:cs="Arial"/>
          <w:sz w:val="24"/>
          <w:szCs w:val="24"/>
        </w:rPr>
      </w:pPr>
      <w:r w:rsidRPr="00870CD4">
        <w:rPr>
          <w:rFonts w:ascii="Verdana" w:hAnsi="Verdana" w:cs="Arial"/>
          <w:sz w:val="24"/>
          <w:szCs w:val="24"/>
        </w:rPr>
        <w:lastRenderedPageBreak/>
        <w:t xml:space="preserve">Ogni aggiornamento del PDF non sostituisce il precedente, ma si aggiunge al fascicolo personale dell’alunno; si costituisce in questo modo una fonte determinante di informazioni sul percorso dell’alunno. </w:t>
      </w:r>
    </w:p>
    <w:p w:rsidR="00846BD8" w:rsidRPr="00870CD4" w:rsidRDefault="00846BD8" w:rsidP="00846BD8">
      <w:pPr>
        <w:spacing w:line="360" w:lineRule="auto"/>
        <w:jc w:val="both"/>
        <w:rPr>
          <w:rFonts w:ascii="Verdana" w:hAnsi="Verdana" w:cs="Arial"/>
          <w:sz w:val="24"/>
          <w:szCs w:val="24"/>
        </w:rPr>
      </w:pPr>
    </w:p>
    <w:p w:rsidR="00846BD8" w:rsidRPr="00870CD4" w:rsidRDefault="00846BD8" w:rsidP="00846BD8">
      <w:pPr>
        <w:spacing w:line="360" w:lineRule="auto"/>
        <w:jc w:val="both"/>
        <w:rPr>
          <w:rFonts w:ascii="Verdana" w:hAnsi="Verdana" w:cs="Arial"/>
          <w:sz w:val="24"/>
          <w:szCs w:val="24"/>
        </w:rPr>
      </w:pPr>
    </w:p>
    <w:p w:rsidR="00846BD8" w:rsidRPr="00870CD4" w:rsidRDefault="00846BD8" w:rsidP="00846BD8">
      <w:pPr>
        <w:jc w:val="center"/>
        <w:rPr>
          <w:rFonts w:ascii="Verdana" w:hAnsi="Verdana" w:cs="Arial"/>
          <w:sz w:val="24"/>
          <w:szCs w:val="24"/>
          <w:u w:val="single"/>
        </w:rPr>
      </w:pPr>
    </w:p>
    <w:p w:rsidR="00846BD8" w:rsidRPr="00870CD4" w:rsidRDefault="00846BD8" w:rsidP="00846BD8">
      <w:pPr>
        <w:jc w:val="center"/>
        <w:rPr>
          <w:rFonts w:ascii="Verdana" w:hAnsi="Verdana" w:cs="Arial"/>
          <w:sz w:val="24"/>
          <w:szCs w:val="24"/>
          <w:u w:val="single"/>
        </w:rPr>
      </w:pPr>
    </w:p>
    <w:p w:rsidR="00846BD8" w:rsidRPr="00870CD4" w:rsidRDefault="00846BD8" w:rsidP="00846BD8">
      <w:pPr>
        <w:jc w:val="center"/>
        <w:rPr>
          <w:rFonts w:ascii="Verdana" w:hAnsi="Verdana" w:cs="Arial"/>
          <w:sz w:val="24"/>
          <w:szCs w:val="24"/>
          <w:u w:val="single"/>
        </w:rPr>
      </w:pPr>
    </w:p>
    <w:p w:rsidR="00846BD8" w:rsidRPr="00870CD4" w:rsidRDefault="00846BD8" w:rsidP="00846BD8">
      <w:pPr>
        <w:jc w:val="center"/>
        <w:rPr>
          <w:rFonts w:ascii="Verdana" w:hAnsi="Verdana" w:cs="Arial"/>
          <w:sz w:val="24"/>
          <w:szCs w:val="24"/>
          <w:u w:val="single"/>
        </w:rPr>
      </w:pPr>
    </w:p>
    <w:p w:rsidR="00846BD8" w:rsidRPr="00870CD4" w:rsidRDefault="00846BD8" w:rsidP="00846BD8">
      <w:pPr>
        <w:jc w:val="center"/>
        <w:rPr>
          <w:rFonts w:ascii="Verdana" w:hAnsi="Verdana" w:cs="Arial"/>
          <w:sz w:val="24"/>
          <w:szCs w:val="24"/>
          <w:u w:val="single"/>
        </w:rPr>
      </w:pPr>
    </w:p>
    <w:p w:rsidR="00846BD8" w:rsidRPr="00870CD4" w:rsidRDefault="00B64348" w:rsidP="00B64348">
      <w:pPr>
        <w:rPr>
          <w:rFonts w:ascii="Verdana" w:hAnsi="Verdana" w:cs="Arial"/>
          <w:sz w:val="24"/>
          <w:szCs w:val="24"/>
          <w:u w:val="single"/>
        </w:rPr>
      </w:pPr>
      <w:r>
        <w:rPr>
          <w:rFonts w:ascii="Verdana" w:hAnsi="Verdana" w:cs="Arial"/>
          <w:sz w:val="24"/>
          <w:szCs w:val="24"/>
          <w:u w:val="single"/>
        </w:rPr>
        <w:br w:type="page"/>
      </w:r>
    </w:p>
    <w:p w:rsidR="00846BD8" w:rsidRPr="00870CD4" w:rsidRDefault="00846BD8" w:rsidP="00846BD8">
      <w:pPr>
        <w:jc w:val="center"/>
        <w:rPr>
          <w:rFonts w:ascii="Verdana" w:hAnsi="Verdana" w:cs="Arial"/>
          <w:sz w:val="24"/>
          <w:szCs w:val="24"/>
          <w:u w:val="single"/>
        </w:rPr>
      </w:pPr>
    </w:p>
    <w:p w:rsidR="00846BD8" w:rsidRPr="00870CD4" w:rsidRDefault="00846BD8" w:rsidP="00846BD8">
      <w:pPr>
        <w:jc w:val="center"/>
        <w:rPr>
          <w:rFonts w:ascii="Verdana" w:hAnsi="Verdana" w:cs="Arial"/>
          <w:b/>
          <w:sz w:val="24"/>
          <w:szCs w:val="24"/>
          <w:u w:val="single"/>
        </w:rPr>
      </w:pPr>
      <w:r w:rsidRPr="00870CD4">
        <w:rPr>
          <w:rFonts w:ascii="Verdana" w:hAnsi="Verdana" w:cs="Arial"/>
          <w:b/>
          <w:sz w:val="24"/>
          <w:szCs w:val="24"/>
          <w:u w:val="single"/>
        </w:rPr>
        <w:t>PROFILO DINAMICO FUNZIONALE</w:t>
      </w:r>
    </w:p>
    <w:p w:rsidR="00846BD8" w:rsidRPr="00870CD4" w:rsidRDefault="00846BD8" w:rsidP="00846BD8">
      <w:pPr>
        <w:jc w:val="center"/>
        <w:rPr>
          <w:rFonts w:ascii="Verdana" w:hAnsi="Verdana" w:cs="Arial"/>
          <w:sz w:val="24"/>
          <w:szCs w:val="24"/>
          <w:u w:val="single"/>
        </w:rPr>
      </w:pPr>
    </w:p>
    <w:p w:rsidR="00846BD8" w:rsidRPr="00870CD4" w:rsidRDefault="00846BD8" w:rsidP="00846BD8">
      <w:pPr>
        <w:jc w:val="both"/>
        <w:rPr>
          <w:rFonts w:ascii="Verdana" w:hAnsi="Verdana" w:cs="Arial"/>
          <w:sz w:val="24"/>
          <w:szCs w:val="24"/>
        </w:rPr>
      </w:pPr>
    </w:p>
    <w:tbl>
      <w:tblPr>
        <w:tblW w:w="0" w:type="auto"/>
        <w:tblInd w:w="33" w:type="dxa"/>
        <w:tblLayout w:type="fixed"/>
        <w:tblLook w:val="0000"/>
      </w:tblPr>
      <w:tblGrid>
        <w:gridCol w:w="3060"/>
        <w:gridCol w:w="720"/>
        <w:gridCol w:w="3120"/>
        <w:gridCol w:w="1680"/>
        <w:gridCol w:w="1208"/>
      </w:tblGrid>
      <w:tr w:rsidR="00846BD8" w:rsidRPr="00870CD4" w:rsidTr="00402A15">
        <w:tc>
          <w:tcPr>
            <w:tcW w:w="3780" w:type="dxa"/>
            <w:gridSpan w:val="2"/>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Cognome</w:t>
            </w:r>
          </w:p>
        </w:tc>
        <w:tc>
          <w:tcPr>
            <w:tcW w:w="4800" w:type="dxa"/>
            <w:gridSpan w:val="2"/>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Nome</w:t>
            </w:r>
          </w:p>
        </w:tc>
        <w:tc>
          <w:tcPr>
            <w:tcW w:w="1208"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Sesso</w:t>
            </w:r>
          </w:p>
          <w:p w:rsidR="00846BD8" w:rsidRPr="00870CD4" w:rsidRDefault="00846BD8" w:rsidP="00402A15">
            <w:pPr>
              <w:rPr>
                <w:rFonts w:ascii="Verdana" w:hAnsi="Verdana" w:cs="Arial"/>
                <w:sz w:val="24"/>
                <w:szCs w:val="24"/>
              </w:rPr>
            </w:pPr>
          </w:p>
        </w:tc>
      </w:tr>
      <w:tr w:rsidR="00846BD8" w:rsidRPr="00870CD4" w:rsidTr="00402A15">
        <w:tc>
          <w:tcPr>
            <w:tcW w:w="6900" w:type="dxa"/>
            <w:gridSpan w:val="3"/>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 xml:space="preserve">Nato a </w:t>
            </w:r>
          </w:p>
        </w:tc>
        <w:tc>
          <w:tcPr>
            <w:tcW w:w="2888" w:type="dxa"/>
            <w:gridSpan w:val="2"/>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Il</w:t>
            </w:r>
          </w:p>
          <w:p w:rsidR="00846BD8" w:rsidRPr="00870CD4" w:rsidRDefault="00846BD8" w:rsidP="00402A15">
            <w:pPr>
              <w:rPr>
                <w:rFonts w:ascii="Verdana" w:hAnsi="Verdana" w:cs="Arial"/>
                <w:sz w:val="24"/>
                <w:szCs w:val="24"/>
              </w:rPr>
            </w:pPr>
          </w:p>
        </w:tc>
      </w:tr>
      <w:tr w:rsidR="00846BD8" w:rsidRPr="00870CD4" w:rsidTr="00402A15">
        <w:tc>
          <w:tcPr>
            <w:tcW w:w="3060" w:type="dxa"/>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Residenza</w:t>
            </w:r>
          </w:p>
        </w:tc>
        <w:tc>
          <w:tcPr>
            <w:tcW w:w="3840" w:type="dxa"/>
            <w:gridSpan w:val="2"/>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Via e n°</w:t>
            </w:r>
          </w:p>
        </w:tc>
        <w:tc>
          <w:tcPr>
            <w:tcW w:w="2888" w:type="dxa"/>
            <w:gridSpan w:val="2"/>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Num. telefono</w:t>
            </w:r>
          </w:p>
          <w:p w:rsidR="00846BD8" w:rsidRPr="00870CD4" w:rsidRDefault="00846BD8" w:rsidP="00402A15">
            <w:pPr>
              <w:rPr>
                <w:rFonts w:ascii="Verdana" w:hAnsi="Verdana" w:cs="Arial"/>
                <w:sz w:val="24"/>
                <w:szCs w:val="24"/>
              </w:rPr>
            </w:pPr>
          </w:p>
        </w:tc>
      </w:tr>
    </w:tbl>
    <w:p w:rsidR="00846BD8" w:rsidRPr="00870CD4" w:rsidRDefault="00846BD8" w:rsidP="00846BD8">
      <w:pPr>
        <w:jc w:val="center"/>
        <w:rPr>
          <w:rFonts w:ascii="Verdana" w:hAnsi="Verdana" w:cs="Arial"/>
          <w:sz w:val="24"/>
          <w:szCs w:val="24"/>
        </w:rPr>
      </w:pPr>
    </w:p>
    <w:tbl>
      <w:tblPr>
        <w:tblW w:w="0" w:type="auto"/>
        <w:tblInd w:w="33" w:type="dxa"/>
        <w:tblLayout w:type="fixed"/>
        <w:tblLook w:val="0000"/>
      </w:tblPr>
      <w:tblGrid>
        <w:gridCol w:w="2340"/>
        <w:gridCol w:w="120"/>
        <w:gridCol w:w="2160"/>
        <w:gridCol w:w="2280"/>
        <w:gridCol w:w="2888"/>
      </w:tblGrid>
      <w:tr w:rsidR="00846BD8" w:rsidRPr="00870CD4" w:rsidTr="00402A15">
        <w:tc>
          <w:tcPr>
            <w:tcW w:w="2460" w:type="dxa"/>
            <w:gridSpan w:val="2"/>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Anno scolastico</w:t>
            </w:r>
          </w:p>
          <w:p w:rsidR="00846BD8" w:rsidRPr="00870CD4" w:rsidRDefault="00846BD8" w:rsidP="00402A15">
            <w:pPr>
              <w:rPr>
                <w:rFonts w:ascii="Verdana" w:hAnsi="Verdana" w:cs="Arial"/>
                <w:sz w:val="24"/>
                <w:szCs w:val="24"/>
              </w:rPr>
            </w:pPr>
          </w:p>
        </w:tc>
        <w:tc>
          <w:tcPr>
            <w:tcW w:w="7328" w:type="dxa"/>
            <w:gridSpan w:val="3"/>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Livello scolastico</w:t>
            </w:r>
          </w:p>
          <w:p w:rsidR="00846BD8" w:rsidRPr="00870CD4" w:rsidRDefault="00846BD8" w:rsidP="00402A15">
            <w:pPr>
              <w:rPr>
                <w:rFonts w:ascii="Verdana" w:hAnsi="Verdana" w:cs="Arial"/>
                <w:sz w:val="24"/>
                <w:szCs w:val="24"/>
              </w:rPr>
            </w:pPr>
          </w:p>
        </w:tc>
      </w:tr>
      <w:tr w:rsidR="00846BD8" w:rsidRPr="00870CD4" w:rsidTr="00402A15">
        <w:tc>
          <w:tcPr>
            <w:tcW w:w="6900" w:type="dxa"/>
            <w:gridSpan w:val="4"/>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Denominazione dell’Istituto</w:t>
            </w:r>
          </w:p>
          <w:p w:rsidR="00846BD8" w:rsidRPr="00870CD4" w:rsidRDefault="00846BD8" w:rsidP="00402A15">
            <w:pPr>
              <w:rPr>
                <w:rFonts w:ascii="Verdana" w:hAnsi="Verdana" w:cs="Arial"/>
                <w:sz w:val="24"/>
                <w:szCs w:val="24"/>
              </w:rPr>
            </w:pPr>
            <w:r w:rsidRPr="00870CD4">
              <w:rPr>
                <w:rFonts w:ascii="Verdana" w:hAnsi="Verdana" w:cs="Arial"/>
                <w:sz w:val="24"/>
                <w:szCs w:val="24"/>
              </w:rPr>
              <w:t xml:space="preserve">I.C. </w:t>
            </w:r>
            <w:r w:rsidR="00101FD5">
              <w:rPr>
                <w:rFonts w:ascii="Verdana" w:hAnsi="Verdana" w:cs="Arial"/>
                <w:sz w:val="24"/>
                <w:szCs w:val="24"/>
              </w:rPr>
              <w:t>RIVA “</w:t>
            </w:r>
          </w:p>
        </w:tc>
        <w:tc>
          <w:tcPr>
            <w:tcW w:w="2888"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rPr>
                <w:rFonts w:ascii="Verdana" w:hAnsi="Verdana" w:cs="Arial"/>
                <w:sz w:val="24"/>
                <w:szCs w:val="24"/>
              </w:rPr>
            </w:pPr>
          </w:p>
        </w:tc>
      </w:tr>
      <w:tr w:rsidR="00846BD8" w:rsidRPr="00870CD4" w:rsidTr="00402A15">
        <w:tc>
          <w:tcPr>
            <w:tcW w:w="4620" w:type="dxa"/>
            <w:gridSpan w:val="3"/>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Plesso scolastico</w:t>
            </w:r>
          </w:p>
          <w:p w:rsidR="00846BD8" w:rsidRPr="00870CD4" w:rsidRDefault="00846BD8" w:rsidP="00402A15">
            <w:pPr>
              <w:snapToGrid w:val="0"/>
              <w:rPr>
                <w:rFonts w:ascii="Verdana" w:hAnsi="Verdana" w:cs="Arial"/>
                <w:sz w:val="24"/>
                <w:szCs w:val="24"/>
              </w:rPr>
            </w:pPr>
          </w:p>
        </w:tc>
        <w:tc>
          <w:tcPr>
            <w:tcW w:w="5168" w:type="dxa"/>
            <w:gridSpan w:val="2"/>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rPr>
                <w:rFonts w:ascii="Verdana" w:hAnsi="Verdana" w:cs="Arial"/>
                <w:sz w:val="24"/>
                <w:szCs w:val="24"/>
              </w:rPr>
            </w:pPr>
            <w:r w:rsidRPr="00870CD4">
              <w:rPr>
                <w:rFonts w:ascii="Verdana" w:hAnsi="Verdana" w:cs="Arial"/>
                <w:sz w:val="24"/>
                <w:szCs w:val="24"/>
              </w:rPr>
              <w:t>Via</w:t>
            </w:r>
          </w:p>
        </w:tc>
      </w:tr>
      <w:tr w:rsidR="00846BD8" w:rsidRPr="00870CD4" w:rsidTr="00402A15">
        <w:tc>
          <w:tcPr>
            <w:tcW w:w="2340" w:type="dxa"/>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Classe e sezione</w:t>
            </w:r>
          </w:p>
        </w:tc>
        <w:tc>
          <w:tcPr>
            <w:tcW w:w="2280" w:type="dxa"/>
            <w:gridSpan w:val="2"/>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N° alunni in classe</w:t>
            </w:r>
          </w:p>
        </w:tc>
        <w:tc>
          <w:tcPr>
            <w:tcW w:w="5168" w:type="dxa"/>
            <w:gridSpan w:val="2"/>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Sanitario referente:</w:t>
            </w:r>
          </w:p>
          <w:p w:rsidR="00846BD8" w:rsidRPr="00870CD4" w:rsidRDefault="00846BD8" w:rsidP="00402A15">
            <w:pPr>
              <w:snapToGrid w:val="0"/>
              <w:rPr>
                <w:rFonts w:ascii="Verdana" w:hAnsi="Verdana" w:cs="Arial"/>
                <w:sz w:val="24"/>
                <w:szCs w:val="24"/>
              </w:rPr>
            </w:pPr>
          </w:p>
          <w:p w:rsidR="00846BD8" w:rsidRPr="00870CD4" w:rsidRDefault="00846BD8" w:rsidP="00402A15">
            <w:pPr>
              <w:rPr>
                <w:rFonts w:ascii="Verdana" w:hAnsi="Verdana" w:cs="Arial"/>
                <w:sz w:val="24"/>
                <w:szCs w:val="24"/>
              </w:rPr>
            </w:pPr>
            <w:r w:rsidRPr="00870CD4">
              <w:rPr>
                <w:rFonts w:ascii="Verdana" w:hAnsi="Verdana" w:cs="Arial"/>
                <w:sz w:val="24"/>
                <w:szCs w:val="24"/>
              </w:rPr>
              <w:t>Neuropsichiatria/psicologo:</w:t>
            </w:r>
          </w:p>
          <w:p w:rsidR="00846BD8" w:rsidRPr="00870CD4" w:rsidRDefault="00846BD8" w:rsidP="00402A15">
            <w:pPr>
              <w:rPr>
                <w:rFonts w:ascii="Verdana" w:hAnsi="Verdana" w:cs="Arial"/>
                <w:sz w:val="24"/>
                <w:szCs w:val="24"/>
              </w:rPr>
            </w:pPr>
          </w:p>
          <w:p w:rsidR="00846BD8" w:rsidRPr="00870CD4" w:rsidRDefault="00846BD8" w:rsidP="00402A15">
            <w:pPr>
              <w:rPr>
                <w:rFonts w:ascii="Verdana" w:hAnsi="Verdana" w:cs="Arial"/>
                <w:sz w:val="24"/>
                <w:szCs w:val="24"/>
              </w:rPr>
            </w:pPr>
            <w:r w:rsidRPr="00870CD4">
              <w:rPr>
                <w:rFonts w:ascii="Verdana" w:hAnsi="Verdana" w:cs="Arial"/>
                <w:sz w:val="24"/>
                <w:szCs w:val="24"/>
              </w:rPr>
              <w:t>Logopedista:</w:t>
            </w:r>
          </w:p>
          <w:p w:rsidR="00846BD8" w:rsidRPr="00870CD4" w:rsidRDefault="00846BD8" w:rsidP="00402A15">
            <w:pPr>
              <w:rPr>
                <w:rFonts w:ascii="Verdana" w:hAnsi="Verdana" w:cs="Arial"/>
                <w:sz w:val="24"/>
                <w:szCs w:val="24"/>
              </w:rPr>
            </w:pPr>
          </w:p>
        </w:tc>
      </w:tr>
    </w:tbl>
    <w:p w:rsidR="00846BD8" w:rsidRPr="00870CD4" w:rsidRDefault="00846BD8" w:rsidP="00846BD8">
      <w:pPr>
        <w:rPr>
          <w:rFonts w:ascii="Verdana" w:hAnsi="Verdana" w:cs="Arial"/>
          <w:sz w:val="24"/>
          <w:szCs w:val="24"/>
        </w:rPr>
      </w:pPr>
    </w:p>
    <w:tbl>
      <w:tblPr>
        <w:tblW w:w="0" w:type="auto"/>
        <w:tblInd w:w="33" w:type="dxa"/>
        <w:tblLayout w:type="fixed"/>
        <w:tblLook w:val="0000"/>
      </w:tblPr>
      <w:tblGrid>
        <w:gridCol w:w="7140"/>
        <w:gridCol w:w="2648"/>
      </w:tblGrid>
      <w:tr w:rsidR="00846BD8" w:rsidRPr="00870CD4" w:rsidTr="00402A15">
        <w:tc>
          <w:tcPr>
            <w:tcW w:w="7140" w:type="dxa"/>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Diagnosi clinica:</w:t>
            </w:r>
          </w:p>
          <w:p w:rsidR="00846BD8" w:rsidRPr="00870CD4" w:rsidRDefault="00846BD8" w:rsidP="00402A15">
            <w:pPr>
              <w:snapToGrid w:val="0"/>
              <w:rPr>
                <w:rFonts w:ascii="Verdana" w:hAnsi="Verdana" w:cs="Arial"/>
                <w:sz w:val="24"/>
                <w:szCs w:val="24"/>
              </w:rPr>
            </w:pPr>
          </w:p>
          <w:p w:rsidR="00846BD8" w:rsidRPr="00870CD4" w:rsidRDefault="00846BD8" w:rsidP="00402A15">
            <w:pPr>
              <w:snapToGrid w:val="0"/>
              <w:rPr>
                <w:rFonts w:ascii="Verdana" w:hAnsi="Verdana" w:cs="Arial"/>
                <w:sz w:val="24"/>
                <w:szCs w:val="24"/>
              </w:rPr>
            </w:pPr>
          </w:p>
          <w:p w:rsidR="00846BD8" w:rsidRPr="00870CD4" w:rsidRDefault="00846BD8" w:rsidP="00402A15">
            <w:pPr>
              <w:snapToGrid w:val="0"/>
              <w:rPr>
                <w:rFonts w:ascii="Verdana" w:hAnsi="Verdana" w:cs="Arial"/>
                <w:sz w:val="24"/>
                <w:szCs w:val="24"/>
              </w:rPr>
            </w:pPr>
          </w:p>
        </w:tc>
        <w:tc>
          <w:tcPr>
            <w:tcW w:w="2648"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lastRenderedPageBreak/>
              <w:t>Codice</w:t>
            </w:r>
          </w:p>
          <w:p w:rsidR="00846BD8" w:rsidRPr="00870CD4" w:rsidRDefault="00846BD8" w:rsidP="00402A15">
            <w:pPr>
              <w:snapToGrid w:val="0"/>
              <w:rPr>
                <w:rFonts w:ascii="Verdana" w:hAnsi="Verdana" w:cs="Arial"/>
                <w:sz w:val="24"/>
                <w:szCs w:val="24"/>
              </w:rPr>
            </w:pPr>
          </w:p>
          <w:p w:rsidR="00846BD8" w:rsidRPr="00870CD4" w:rsidRDefault="00846BD8" w:rsidP="00402A15">
            <w:pPr>
              <w:rPr>
                <w:rFonts w:ascii="Verdana" w:hAnsi="Verdana" w:cs="Arial"/>
                <w:sz w:val="24"/>
                <w:szCs w:val="24"/>
              </w:rPr>
            </w:pPr>
          </w:p>
        </w:tc>
      </w:tr>
    </w:tbl>
    <w:p w:rsidR="00846BD8" w:rsidRPr="00870CD4" w:rsidRDefault="00846BD8" w:rsidP="00846BD8">
      <w:pPr>
        <w:rPr>
          <w:rFonts w:ascii="Verdana" w:hAnsi="Verdana" w:cs="Arial"/>
          <w:sz w:val="24"/>
          <w:szCs w:val="24"/>
        </w:rPr>
      </w:pPr>
    </w:p>
    <w:tbl>
      <w:tblPr>
        <w:tblW w:w="0" w:type="auto"/>
        <w:tblInd w:w="33" w:type="dxa"/>
        <w:tblLayout w:type="fixed"/>
        <w:tblLook w:val="0000"/>
      </w:tblPr>
      <w:tblGrid>
        <w:gridCol w:w="4889"/>
        <w:gridCol w:w="4899"/>
      </w:tblGrid>
      <w:tr w:rsidR="00846BD8" w:rsidRPr="00870CD4" w:rsidTr="00402A15">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Firma dei compilatori</w:t>
            </w:r>
          </w:p>
        </w:tc>
        <w:tc>
          <w:tcPr>
            <w:tcW w:w="4899" w:type="dxa"/>
            <w:tcBorders>
              <w:top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Qualifica</w:t>
            </w:r>
          </w:p>
        </w:tc>
      </w:tr>
      <w:tr w:rsidR="00846BD8" w:rsidRPr="00870CD4" w:rsidTr="00402A15">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bl>
    <w:p w:rsidR="00846BD8" w:rsidRPr="00870CD4" w:rsidRDefault="00846BD8" w:rsidP="00846BD8">
      <w:pP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jc w:val="center"/>
        <w:rPr>
          <w:rFonts w:ascii="Verdana" w:hAnsi="Verdana" w:cs="Arial"/>
          <w:sz w:val="24"/>
          <w:szCs w:val="24"/>
        </w:rPr>
      </w:pPr>
    </w:p>
    <w:p w:rsidR="00846BD8" w:rsidRPr="00870CD4" w:rsidRDefault="00846BD8" w:rsidP="00846BD8">
      <w:pPr>
        <w:rPr>
          <w:rFonts w:ascii="Verdana" w:hAnsi="Verdana" w:cs="Arial"/>
          <w:sz w:val="24"/>
          <w:szCs w:val="24"/>
        </w:rPr>
      </w:pPr>
    </w:p>
    <w:p w:rsidR="005F7D13" w:rsidRPr="00870CD4" w:rsidRDefault="005F7D13">
      <w:pPr>
        <w:rPr>
          <w:rFonts w:ascii="Verdana" w:hAnsi="Verdana" w:cs="Arial"/>
          <w:sz w:val="24"/>
          <w:szCs w:val="24"/>
        </w:rPr>
      </w:pPr>
      <w:r w:rsidRPr="00870CD4">
        <w:rPr>
          <w:rFonts w:ascii="Verdana" w:hAnsi="Verdana" w:cs="Arial"/>
          <w:sz w:val="24"/>
          <w:szCs w:val="24"/>
        </w:rPr>
        <w:br w:type="page"/>
      </w:r>
    </w:p>
    <w:p w:rsidR="00846BD8" w:rsidRPr="00870CD4" w:rsidRDefault="00846BD8" w:rsidP="00846BD8">
      <w:pPr>
        <w:jc w:val="center"/>
        <w:rPr>
          <w:rFonts w:ascii="Verdana" w:hAnsi="Verdana" w:cs="Arial"/>
          <w:sz w:val="24"/>
          <w:szCs w:val="24"/>
        </w:rPr>
      </w:pPr>
      <w:r w:rsidRPr="00870CD4">
        <w:rPr>
          <w:rFonts w:ascii="Verdana" w:hAnsi="Verdana" w:cs="Arial"/>
          <w:sz w:val="24"/>
          <w:szCs w:val="24"/>
        </w:rPr>
        <w:lastRenderedPageBreak/>
        <w:t xml:space="preserve">                                                                  </w:t>
      </w:r>
    </w:p>
    <w:p w:rsidR="00846BD8" w:rsidRPr="00870CD4" w:rsidRDefault="00846BD8" w:rsidP="00846BD8">
      <w:pPr>
        <w:rPr>
          <w:rFonts w:ascii="Verdana" w:hAnsi="Verdana" w:cs="Arial"/>
          <w:sz w:val="24"/>
          <w:szCs w:val="24"/>
        </w:rPr>
      </w:pPr>
    </w:p>
    <w:p w:rsidR="00846BD8" w:rsidRPr="00870CD4" w:rsidRDefault="00846BD8" w:rsidP="00846BD8">
      <w:pPr>
        <w:jc w:val="center"/>
        <w:rPr>
          <w:rFonts w:ascii="Verdana" w:hAnsi="Verdana" w:cs="Arial"/>
          <w:b/>
          <w:sz w:val="24"/>
          <w:szCs w:val="24"/>
        </w:rPr>
      </w:pPr>
      <w:r w:rsidRPr="00870CD4">
        <w:rPr>
          <w:rFonts w:ascii="Verdana" w:hAnsi="Verdana" w:cs="Arial"/>
          <w:b/>
          <w:sz w:val="24"/>
          <w:szCs w:val="24"/>
        </w:rPr>
        <w:t>AREE DI OSSERVAZIONE</w:t>
      </w:r>
    </w:p>
    <w:p w:rsidR="00846BD8" w:rsidRPr="00870CD4" w:rsidRDefault="00846BD8" w:rsidP="00846BD8">
      <w:pPr>
        <w:spacing w:line="480" w:lineRule="auto"/>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AFFETTIVO - RELAZIONALE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8"/>
      </w:tblGrid>
      <w:tr w:rsidR="005F7D13" w:rsidRPr="00870CD4" w:rsidTr="005F7D13">
        <w:tc>
          <w:tcPr>
            <w:tcW w:w="9888" w:type="dxa"/>
          </w:tcPr>
          <w:p w:rsidR="005F7D13" w:rsidRPr="00870CD4" w:rsidRDefault="005F7D13" w:rsidP="005F7D13">
            <w:pPr>
              <w:spacing w:after="0" w:line="360" w:lineRule="auto"/>
              <w:jc w:val="both"/>
              <w:rPr>
                <w:rFonts w:ascii="Verdana" w:hAnsi="Verdana"/>
                <w:sz w:val="24"/>
                <w:szCs w:val="24"/>
              </w:rPr>
            </w:pPr>
            <w:r w:rsidRPr="00870CD4">
              <w:rPr>
                <w:rFonts w:ascii="Verdana" w:hAnsi="Verdana"/>
                <w:sz w:val="24"/>
                <w:szCs w:val="24"/>
              </w:rPr>
              <w:t>Area del sé (vissuti, emozioni, identità, immagine di sé), relazione con i pari e gli adulti, integrazione nel gruppo, motivazione nei rapporti e nell’atteggiamento rispetto all’apprendimento scolastico.</w:t>
            </w:r>
          </w:p>
        </w:tc>
      </w:tr>
    </w:tbl>
    <w:p w:rsidR="00846BD8" w:rsidRPr="00870CD4" w:rsidRDefault="00846BD8" w:rsidP="00846BD8">
      <w:pPr>
        <w:spacing w:line="480" w:lineRule="auto"/>
        <w:jc w:val="center"/>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DELLA COMUNICAZIONE</w:t>
      </w:r>
    </w:p>
    <w:tbl>
      <w:tblPr>
        <w:tblW w:w="0" w:type="auto"/>
        <w:tblInd w:w="-45" w:type="dxa"/>
        <w:tblLayout w:type="fixed"/>
        <w:tblCellMar>
          <w:left w:w="70" w:type="dxa"/>
          <w:right w:w="70" w:type="dxa"/>
        </w:tblCellMar>
        <w:tblLook w:val="0000"/>
      </w:tblPr>
      <w:tblGrid>
        <w:gridCol w:w="9794"/>
      </w:tblGrid>
      <w:tr w:rsidR="00846BD8" w:rsidRPr="00870CD4" w:rsidTr="00402A15">
        <w:tc>
          <w:tcPr>
            <w:tcW w:w="9794"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spacing w:line="480" w:lineRule="auto"/>
              <w:rPr>
                <w:rFonts w:ascii="Verdana" w:hAnsi="Verdana" w:cs="Arial"/>
                <w:sz w:val="24"/>
                <w:szCs w:val="24"/>
              </w:rPr>
            </w:pPr>
            <w:r w:rsidRPr="00870CD4">
              <w:rPr>
                <w:rFonts w:ascii="Verdana" w:hAnsi="Verdana" w:cs="Arial"/>
                <w:sz w:val="24"/>
                <w:szCs w:val="24"/>
              </w:rPr>
              <w:t xml:space="preserve"> </w:t>
            </w:r>
            <w:r w:rsidR="005F7D13" w:rsidRPr="00870CD4">
              <w:rPr>
                <w:rFonts w:ascii="Verdana" w:hAnsi="Verdana"/>
                <w:sz w:val="24"/>
                <w:szCs w:val="24"/>
              </w:rPr>
              <w:t>Modalità di comunicazione, canali e codici privilegiati, contenuti prevalenti</w:t>
            </w:r>
          </w:p>
        </w:tc>
      </w:tr>
    </w:tbl>
    <w:p w:rsidR="00846BD8" w:rsidRPr="00870CD4" w:rsidRDefault="00846BD8" w:rsidP="00846BD8">
      <w:pPr>
        <w:spacing w:line="480" w:lineRule="auto"/>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DEL LINGUAGGIO</w:t>
      </w:r>
    </w:p>
    <w:tbl>
      <w:tblPr>
        <w:tblW w:w="0" w:type="auto"/>
        <w:tblInd w:w="-45" w:type="dxa"/>
        <w:tblLayout w:type="fixed"/>
        <w:tblCellMar>
          <w:left w:w="70" w:type="dxa"/>
          <w:right w:w="70" w:type="dxa"/>
        </w:tblCellMar>
        <w:tblLook w:val="0000"/>
      </w:tblPr>
      <w:tblGrid>
        <w:gridCol w:w="9794"/>
      </w:tblGrid>
      <w:tr w:rsidR="00846BD8" w:rsidRPr="00870CD4" w:rsidTr="00402A15">
        <w:tc>
          <w:tcPr>
            <w:tcW w:w="9794"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spacing w:line="480" w:lineRule="auto"/>
              <w:rPr>
                <w:rFonts w:ascii="Verdana" w:hAnsi="Verdana" w:cs="Arial"/>
                <w:sz w:val="24"/>
                <w:szCs w:val="24"/>
              </w:rPr>
            </w:pPr>
            <w:r w:rsidRPr="00870CD4">
              <w:rPr>
                <w:rFonts w:ascii="Verdana" w:hAnsi="Verdana" w:cs="Arial"/>
                <w:sz w:val="24"/>
                <w:szCs w:val="24"/>
              </w:rPr>
              <w:t xml:space="preserve"> </w:t>
            </w:r>
            <w:r w:rsidR="005F7D13" w:rsidRPr="00870CD4">
              <w:rPr>
                <w:rFonts w:ascii="Verdana" w:hAnsi="Verdana"/>
                <w:sz w:val="24"/>
                <w:szCs w:val="24"/>
              </w:rPr>
              <w:t>Comprensione del linguaggio orale, produzione verbale, uso comunicativo del linguaggio verbale, uso dei linguaggi alternativi o integrativi….</w:t>
            </w:r>
          </w:p>
        </w:tc>
      </w:tr>
    </w:tbl>
    <w:p w:rsidR="00846BD8" w:rsidRPr="00870CD4" w:rsidRDefault="00846BD8" w:rsidP="00846BD8">
      <w:pPr>
        <w:spacing w:line="480" w:lineRule="auto"/>
        <w:jc w:val="center"/>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SENSORIALE</w:t>
      </w:r>
    </w:p>
    <w:tbl>
      <w:tblPr>
        <w:tblW w:w="0" w:type="auto"/>
        <w:tblInd w:w="-45" w:type="dxa"/>
        <w:tblLayout w:type="fixed"/>
        <w:tblCellMar>
          <w:left w:w="70" w:type="dxa"/>
          <w:right w:w="70" w:type="dxa"/>
        </w:tblCellMar>
        <w:tblLook w:val="0000"/>
      </w:tblPr>
      <w:tblGrid>
        <w:gridCol w:w="9794"/>
      </w:tblGrid>
      <w:tr w:rsidR="00846BD8" w:rsidRPr="00870CD4" w:rsidTr="00402A15">
        <w:tc>
          <w:tcPr>
            <w:tcW w:w="9794" w:type="dxa"/>
            <w:tcBorders>
              <w:top w:val="single" w:sz="4" w:space="0" w:color="000000"/>
              <w:left w:val="single" w:sz="4" w:space="0" w:color="000000"/>
              <w:bottom w:val="single" w:sz="4" w:space="0" w:color="000000"/>
              <w:right w:val="single" w:sz="4" w:space="0" w:color="000000"/>
            </w:tcBorders>
          </w:tcPr>
          <w:p w:rsidR="00846BD8" w:rsidRPr="00870CD4" w:rsidRDefault="005F7D13" w:rsidP="005F7D13">
            <w:pPr>
              <w:pStyle w:val="NormaleWeb"/>
              <w:snapToGrid w:val="0"/>
              <w:spacing w:before="0" w:after="0" w:line="480" w:lineRule="auto"/>
              <w:rPr>
                <w:rFonts w:ascii="Verdana" w:eastAsia="Times New Roman" w:hAnsi="Verdana" w:cs="Arial"/>
              </w:rPr>
            </w:pPr>
            <w:r w:rsidRPr="00870CD4">
              <w:rPr>
                <w:rFonts w:ascii="Verdana" w:eastAsia="Times New Roman" w:hAnsi="Verdana" w:cs="Arial"/>
              </w:rPr>
              <w:t>Analisi percettiva,  percezione spaziale.</w:t>
            </w:r>
          </w:p>
        </w:tc>
      </w:tr>
    </w:tbl>
    <w:p w:rsidR="00B64348" w:rsidRDefault="00B64348" w:rsidP="00846BD8">
      <w:pPr>
        <w:spacing w:line="480" w:lineRule="auto"/>
        <w:jc w:val="center"/>
        <w:rPr>
          <w:rFonts w:ascii="Verdana" w:hAnsi="Verdana" w:cs="Arial"/>
          <w:sz w:val="24"/>
          <w:szCs w:val="24"/>
        </w:rPr>
      </w:pPr>
    </w:p>
    <w:p w:rsidR="00B64348" w:rsidRDefault="00B64348">
      <w:pPr>
        <w:rPr>
          <w:rFonts w:ascii="Verdana" w:hAnsi="Verdana" w:cs="Arial"/>
          <w:sz w:val="24"/>
          <w:szCs w:val="24"/>
        </w:rPr>
      </w:pPr>
      <w:r>
        <w:rPr>
          <w:rFonts w:ascii="Verdana" w:hAnsi="Verdana" w:cs="Arial"/>
          <w:sz w:val="24"/>
          <w:szCs w:val="24"/>
        </w:rPr>
        <w:br w:type="page"/>
      </w:r>
    </w:p>
    <w:p w:rsidR="00846BD8" w:rsidRPr="00870CD4" w:rsidRDefault="00846BD8" w:rsidP="00846BD8">
      <w:pPr>
        <w:spacing w:line="480" w:lineRule="auto"/>
        <w:jc w:val="center"/>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MOTORIO - PRASSICA</w:t>
      </w:r>
    </w:p>
    <w:tbl>
      <w:tblPr>
        <w:tblW w:w="0" w:type="auto"/>
        <w:tblInd w:w="-45" w:type="dxa"/>
        <w:tblLayout w:type="fixed"/>
        <w:tblCellMar>
          <w:left w:w="70" w:type="dxa"/>
          <w:right w:w="70" w:type="dxa"/>
        </w:tblCellMar>
        <w:tblLook w:val="0000"/>
      </w:tblPr>
      <w:tblGrid>
        <w:gridCol w:w="9794"/>
      </w:tblGrid>
      <w:tr w:rsidR="00846BD8" w:rsidRPr="00870CD4" w:rsidTr="00402A15">
        <w:tc>
          <w:tcPr>
            <w:tcW w:w="9794" w:type="dxa"/>
            <w:tcBorders>
              <w:top w:val="single" w:sz="4" w:space="0" w:color="000000"/>
              <w:left w:val="single" w:sz="4" w:space="0" w:color="000000"/>
              <w:bottom w:val="single" w:sz="4" w:space="0" w:color="000000"/>
              <w:right w:val="single" w:sz="4" w:space="0" w:color="000000"/>
            </w:tcBorders>
          </w:tcPr>
          <w:p w:rsidR="00846BD8" w:rsidRPr="00870CD4" w:rsidRDefault="005F7D13" w:rsidP="00402A15">
            <w:pPr>
              <w:snapToGrid w:val="0"/>
              <w:spacing w:line="480" w:lineRule="auto"/>
              <w:rPr>
                <w:rFonts w:ascii="Verdana" w:hAnsi="Verdana" w:cs="Arial"/>
                <w:sz w:val="24"/>
                <w:szCs w:val="24"/>
              </w:rPr>
            </w:pPr>
            <w:r w:rsidRPr="00870CD4">
              <w:rPr>
                <w:rFonts w:ascii="Verdana" w:hAnsi="Verdana"/>
                <w:sz w:val="24"/>
                <w:szCs w:val="24"/>
              </w:rPr>
              <w:t>Deambulazione, motricità globale, motricità fine, coordinazione motoria, movimenti finalizzati, orientamento</w:t>
            </w:r>
          </w:p>
        </w:tc>
      </w:tr>
    </w:tbl>
    <w:p w:rsidR="00846BD8" w:rsidRPr="00870CD4" w:rsidRDefault="00846BD8" w:rsidP="00846BD8">
      <w:pPr>
        <w:spacing w:line="480" w:lineRule="auto"/>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NEUROPSICOLOGICA</w:t>
      </w:r>
    </w:p>
    <w:tbl>
      <w:tblPr>
        <w:tblW w:w="0" w:type="auto"/>
        <w:tblInd w:w="-45" w:type="dxa"/>
        <w:tblLayout w:type="fixed"/>
        <w:tblCellMar>
          <w:left w:w="70" w:type="dxa"/>
          <w:right w:w="70" w:type="dxa"/>
        </w:tblCellMar>
        <w:tblLook w:val="0000"/>
      </w:tblPr>
      <w:tblGrid>
        <w:gridCol w:w="9794"/>
      </w:tblGrid>
      <w:tr w:rsidR="00846BD8" w:rsidRPr="00870CD4" w:rsidTr="00402A15">
        <w:tc>
          <w:tcPr>
            <w:tcW w:w="9794" w:type="dxa"/>
            <w:tcBorders>
              <w:top w:val="single" w:sz="4" w:space="0" w:color="000000"/>
              <w:left w:val="single" w:sz="4" w:space="0" w:color="000000"/>
              <w:bottom w:val="single" w:sz="4" w:space="0" w:color="000000"/>
              <w:right w:val="single" w:sz="4" w:space="0" w:color="000000"/>
            </w:tcBorders>
          </w:tcPr>
          <w:p w:rsidR="00846BD8" w:rsidRPr="00870CD4" w:rsidRDefault="005F7D13" w:rsidP="00402A15">
            <w:pPr>
              <w:snapToGrid w:val="0"/>
              <w:spacing w:line="480" w:lineRule="auto"/>
              <w:rPr>
                <w:rFonts w:ascii="Verdana" w:hAnsi="Verdana" w:cs="Arial"/>
                <w:sz w:val="24"/>
                <w:szCs w:val="24"/>
              </w:rPr>
            </w:pPr>
            <w:r w:rsidRPr="00870CD4">
              <w:rPr>
                <w:rFonts w:ascii="Verdana" w:hAnsi="Verdana"/>
                <w:sz w:val="24"/>
                <w:szCs w:val="24"/>
              </w:rPr>
              <w:t>Organizzazione spaziale, temporale, attenzione, memoria….</w:t>
            </w:r>
          </w:p>
        </w:tc>
      </w:tr>
    </w:tbl>
    <w:p w:rsidR="00846BD8" w:rsidRPr="00870CD4" w:rsidRDefault="00846BD8" w:rsidP="00846BD8">
      <w:pPr>
        <w:spacing w:line="480" w:lineRule="auto"/>
        <w:jc w:val="center"/>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DELL’AUTONOMIA</w:t>
      </w:r>
    </w:p>
    <w:tbl>
      <w:tblPr>
        <w:tblW w:w="0" w:type="auto"/>
        <w:tblInd w:w="-45" w:type="dxa"/>
        <w:tblLayout w:type="fixed"/>
        <w:tblCellMar>
          <w:left w:w="70" w:type="dxa"/>
          <w:right w:w="70" w:type="dxa"/>
        </w:tblCellMar>
        <w:tblLook w:val="0000"/>
      </w:tblPr>
      <w:tblGrid>
        <w:gridCol w:w="9794"/>
      </w:tblGrid>
      <w:tr w:rsidR="00846BD8" w:rsidRPr="00870CD4" w:rsidTr="00402A15">
        <w:tc>
          <w:tcPr>
            <w:tcW w:w="9794" w:type="dxa"/>
            <w:tcBorders>
              <w:top w:val="single" w:sz="4" w:space="0" w:color="000000"/>
              <w:left w:val="single" w:sz="4" w:space="0" w:color="000000"/>
              <w:bottom w:val="single" w:sz="4" w:space="0" w:color="000000"/>
              <w:right w:val="single" w:sz="4" w:space="0" w:color="000000"/>
            </w:tcBorders>
          </w:tcPr>
          <w:p w:rsidR="005F7D13" w:rsidRPr="00870CD4" w:rsidRDefault="005F7D13" w:rsidP="005F7D13">
            <w:pPr>
              <w:spacing w:after="0" w:line="360" w:lineRule="auto"/>
              <w:jc w:val="both"/>
              <w:rPr>
                <w:rFonts w:ascii="Verdana" w:hAnsi="Verdana"/>
                <w:sz w:val="24"/>
                <w:szCs w:val="24"/>
              </w:rPr>
            </w:pPr>
            <w:r w:rsidRPr="00870CD4">
              <w:rPr>
                <w:rFonts w:ascii="Verdana" w:hAnsi="Verdana"/>
                <w:sz w:val="24"/>
                <w:szCs w:val="24"/>
              </w:rPr>
              <w:t>Autonomia personale: cura di sé, uso e organizzazione degli oggetti e materiali propri e comuni; orientamento nello spazio e nel tempo.</w:t>
            </w:r>
          </w:p>
          <w:p w:rsidR="00846BD8" w:rsidRPr="00870CD4" w:rsidRDefault="005F7D13" w:rsidP="005F7D13">
            <w:pPr>
              <w:snapToGrid w:val="0"/>
              <w:spacing w:line="360" w:lineRule="auto"/>
              <w:jc w:val="both"/>
              <w:rPr>
                <w:rFonts w:ascii="Verdana" w:hAnsi="Verdana" w:cs="Arial"/>
                <w:sz w:val="24"/>
                <w:szCs w:val="24"/>
              </w:rPr>
            </w:pPr>
            <w:r w:rsidRPr="00870CD4">
              <w:rPr>
                <w:rFonts w:ascii="Verdana" w:hAnsi="Verdana"/>
                <w:sz w:val="24"/>
                <w:szCs w:val="24"/>
              </w:rPr>
              <w:t>Autonomia sociale: comportamenti nel gruppo, comportamenti adeguati alle situazione ai contesti.</w:t>
            </w:r>
          </w:p>
        </w:tc>
      </w:tr>
    </w:tbl>
    <w:p w:rsidR="00846BD8" w:rsidRPr="00870CD4" w:rsidRDefault="00846BD8" w:rsidP="00846BD8">
      <w:pPr>
        <w:spacing w:line="480" w:lineRule="auto"/>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COGNITIVA</w:t>
      </w:r>
    </w:p>
    <w:tbl>
      <w:tblPr>
        <w:tblW w:w="0" w:type="auto"/>
        <w:tblInd w:w="-45" w:type="dxa"/>
        <w:tblLayout w:type="fixed"/>
        <w:tblCellMar>
          <w:left w:w="70" w:type="dxa"/>
          <w:right w:w="70" w:type="dxa"/>
        </w:tblCellMar>
        <w:tblLook w:val="0000"/>
      </w:tblPr>
      <w:tblGrid>
        <w:gridCol w:w="9794"/>
      </w:tblGrid>
      <w:tr w:rsidR="00846BD8" w:rsidRPr="00870CD4" w:rsidTr="00402A15">
        <w:tc>
          <w:tcPr>
            <w:tcW w:w="9794" w:type="dxa"/>
            <w:tcBorders>
              <w:top w:val="single" w:sz="4" w:space="0" w:color="000000"/>
              <w:left w:val="single" w:sz="4" w:space="0" w:color="000000"/>
              <w:bottom w:val="single" w:sz="4" w:space="0" w:color="000000"/>
              <w:right w:val="single" w:sz="4" w:space="0" w:color="000000"/>
            </w:tcBorders>
          </w:tcPr>
          <w:p w:rsidR="005F7D13" w:rsidRPr="00870CD4" w:rsidRDefault="005F7D13" w:rsidP="005F7D13">
            <w:pPr>
              <w:snapToGrid w:val="0"/>
              <w:spacing w:line="360" w:lineRule="auto"/>
              <w:rPr>
                <w:rFonts w:ascii="Verdana" w:hAnsi="Verdana" w:cs="Arial"/>
                <w:sz w:val="24"/>
                <w:szCs w:val="24"/>
              </w:rPr>
            </w:pPr>
            <w:r w:rsidRPr="00870CD4">
              <w:rPr>
                <w:rFonts w:ascii="Verdana" w:hAnsi="Verdana" w:cs="Arial"/>
                <w:sz w:val="24"/>
                <w:szCs w:val="24"/>
              </w:rPr>
              <w:t>Conoscenza ed apprendimento attraverso: esperienze corporee, sensoriali, motorie; esperienze concrete pratico-operative; azioni abitudini funzionali; operazioni logiche concrete e astratte; strategie per affrontare, risolvere situazioni-problema reali, simulate, astratte: riflessioni su azioni, attività, percorsi realizzati…</w:t>
            </w:r>
          </w:p>
          <w:p w:rsidR="00846BD8" w:rsidRPr="00870CD4" w:rsidRDefault="00846BD8" w:rsidP="00402A15">
            <w:pPr>
              <w:snapToGrid w:val="0"/>
              <w:spacing w:line="480" w:lineRule="auto"/>
              <w:rPr>
                <w:rFonts w:ascii="Verdana" w:hAnsi="Verdana" w:cs="Arial"/>
                <w:sz w:val="24"/>
                <w:szCs w:val="24"/>
              </w:rPr>
            </w:pPr>
          </w:p>
        </w:tc>
      </w:tr>
    </w:tbl>
    <w:p w:rsidR="00870CD4" w:rsidRPr="00870CD4" w:rsidRDefault="00870CD4" w:rsidP="00101FD5">
      <w:pPr>
        <w:spacing w:line="480" w:lineRule="auto"/>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rPr>
        <w:t>AREA DEGLI APPRENDIMENTI</w:t>
      </w:r>
    </w:p>
    <w:tbl>
      <w:tblPr>
        <w:tblStyle w:val="Grigliatabella"/>
        <w:tblW w:w="0" w:type="auto"/>
        <w:tblLook w:val="04A0"/>
      </w:tblPr>
      <w:tblGrid>
        <w:gridCol w:w="9778"/>
      </w:tblGrid>
      <w:tr w:rsidR="00870CD4" w:rsidRPr="00870CD4" w:rsidTr="00870CD4">
        <w:trPr>
          <w:trHeight w:val="762"/>
        </w:trPr>
        <w:tc>
          <w:tcPr>
            <w:tcW w:w="9778" w:type="dxa"/>
          </w:tcPr>
          <w:p w:rsidR="00870CD4" w:rsidRPr="00870CD4" w:rsidRDefault="00870CD4" w:rsidP="00870CD4">
            <w:pPr>
              <w:spacing w:line="240" w:lineRule="atLeast"/>
              <w:jc w:val="both"/>
              <w:rPr>
                <w:rFonts w:ascii="Verdana" w:hAnsi="Verdana"/>
                <w:sz w:val="24"/>
                <w:szCs w:val="24"/>
              </w:rPr>
            </w:pPr>
            <w:r w:rsidRPr="00870CD4">
              <w:rPr>
                <w:rFonts w:ascii="Verdana" w:hAnsi="Verdana"/>
                <w:sz w:val="24"/>
                <w:szCs w:val="24"/>
              </w:rPr>
              <w:t>Aree disciplinari/competenze previsti dai piani studio dei singoli ordini di scuola</w:t>
            </w:r>
          </w:p>
          <w:p w:rsidR="00870CD4" w:rsidRPr="00870CD4" w:rsidRDefault="00870CD4" w:rsidP="005F7D13">
            <w:pPr>
              <w:spacing w:line="480" w:lineRule="auto"/>
              <w:rPr>
                <w:rFonts w:ascii="Verdana" w:hAnsi="Verdana" w:cs="Arial"/>
                <w:sz w:val="24"/>
                <w:szCs w:val="24"/>
              </w:rPr>
            </w:pPr>
          </w:p>
        </w:tc>
      </w:tr>
    </w:tbl>
    <w:p w:rsidR="005F7D13" w:rsidRPr="00870CD4" w:rsidRDefault="005F7D13" w:rsidP="005F7D13">
      <w:pPr>
        <w:spacing w:line="480" w:lineRule="auto"/>
        <w:rPr>
          <w:rFonts w:ascii="Verdana" w:hAnsi="Verdana" w:cs="Arial"/>
          <w:sz w:val="24"/>
          <w:szCs w:val="24"/>
        </w:rPr>
      </w:pPr>
    </w:p>
    <w:tbl>
      <w:tblPr>
        <w:tblW w:w="0" w:type="auto"/>
        <w:tblInd w:w="70" w:type="dxa"/>
        <w:tblLayout w:type="fixed"/>
        <w:tblCellMar>
          <w:left w:w="70" w:type="dxa"/>
          <w:right w:w="70" w:type="dxa"/>
        </w:tblCellMar>
        <w:tblLook w:val="0000"/>
      </w:tblPr>
      <w:tblGrid>
        <w:gridCol w:w="9639"/>
      </w:tblGrid>
      <w:tr w:rsidR="00846BD8" w:rsidRPr="00870CD4" w:rsidTr="00402A15">
        <w:trPr>
          <w:trHeight w:val="540"/>
        </w:trPr>
        <w:tc>
          <w:tcPr>
            <w:tcW w:w="963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spacing w:line="480" w:lineRule="auto"/>
              <w:rPr>
                <w:rFonts w:ascii="Verdana" w:hAnsi="Verdana" w:cs="Arial"/>
                <w:sz w:val="24"/>
                <w:szCs w:val="24"/>
              </w:rPr>
            </w:pPr>
            <w:r w:rsidRPr="00870CD4">
              <w:rPr>
                <w:rFonts w:ascii="Verdana" w:hAnsi="Verdana" w:cs="Arial"/>
                <w:sz w:val="24"/>
                <w:szCs w:val="24"/>
              </w:rPr>
              <w:t>AMBITO LINGUISTICO:</w:t>
            </w:r>
          </w:p>
          <w:p w:rsidR="00846BD8" w:rsidRPr="00870CD4" w:rsidRDefault="00846BD8" w:rsidP="00402A15">
            <w:pPr>
              <w:spacing w:line="480" w:lineRule="auto"/>
              <w:rPr>
                <w:rFonts w:ascii="Verdana" w:hAnsi="Verdana" w:cs="Arial"/>
                <w:bCs/>
                <w:sz w:val="24"/>
                <w:szCs w:val="24"/>
              </w:rPr>
            </w:pPr>
          </w:p>
          <w:p w:rsidR="00846BD8" w:rsidRPr="00870CD4" w:rsidRDefault="00846BD8" w:rsidP="00402A15">
            <w:pPr>
              <w:spacing w:line="480" w:lineRule="auto"/>
              <w:rPr>
                <w:rFonts w:ascii="Verdana" w:hAnsi="Verdana" w:cs="Arial"/>
                <w:sz w:val="24"/>
                <w:szCs w:val="24"/>
              </w:rPr>
            </w:pPr>
            <w:r w:rsidRPr="00870CD4">
              <w:rPr>
                <w:rFonts w:ascii="Verdana" w:hAnsi="Verdana" w:cs="Arial"/>
                <w:sz w:val="24"/>
                <w:szCs w:val="24"/>
              </w:rPr>
              <w:t>AMBITO LOGICO MATEMATICO:</w:t>
            </w:r>
          </w:p>
          <w:p w:rsidR="00846BD8" w:rsidRPr="00870CD4" w:rsidRDefault="00846BD8" w:rsidP="00402A15">
            <w:pPr>
              <w:spacing w:line="480" w:lineRule="auto"/>
              <w:rPr>
                <w:rFonts w:ascii="Verdana" w:hAnsi="Verdana" w:cs="Arial"/>
                <w:bCs/>
                <w:sz w:val="24"/>
                <w:szCs w:val="24"/>
              </w:rPr>
            </w:pPr>
          </w:p>
        </w:tc>
      </w:tr>
    </w:tbl>
    <w:p w:rsidR="00846BD8" w:rsidRPr="00870CD4" w:rsidRDefault="00846BD8" w:rsidP="00846BD8">
      <w:pPr>
        <w:spacing w:line="480" w:lineRule="auto"/>
        <w:rPr>
          <w:rFonts w:ascii="Verdana" w:hAnsi="Verdana" w:cs="Arial"/>
          <w:sz w:val="24"/>
          <w:szCs w:val="24"/>
        </w:rPr>
      </w:pPr>
    </w:p>
    <w:p w:rsidR="00846BD8" w:rsidRPr="00870CD4" w:rsidRDefault="00846BD8" w:rsidP="00846BD8">
      <w:pPr>
        <w:spacing w:line="480" w:lineRule="auto"/>
        <w:jc w:val="center"/>
        <w:rPr>
          <w:rFonts w:ascii="Verdana" w:hAnsi="Verdana" w:cs="Arial"/>
          <w:sz w:val="24"/>
          <w:szCs w:val="24"/>
        </w:rPr>
      </w:pPr>
      <w:r w:rsidRPr="00870CD4">
        <w:rPr>
          <w:rFonts w:ascii="Verdana" w:hAnsi="Verdana" w:cs="Arial"/>
          <w:sz w:val="24"/>
          <w:szCs w:val="24"/>
          <w:u w:val="single"/>
        </w:rPr>
        <w:t>CONCLUSIONE</w:t>
      </w:r>
      <w:r w:rsidRPr="00870CD4">
        <w:rPr>
          <w:rFonts w:ascii="Verdana" w:hAnsi="Verdana" w:cs="Arial"/>
          <w:sz w:val="24"/>
          <w:szCs w:val="24"/>
        </w:rPr>
        <w:t>: BISOGNI PRIORITARI EMERSI DAL PDF</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846BD8" w:rsidRPr="00870CD4" w:rsidTr="00402A15">
        <w:trPr>
          <w:trHeight w:val="1542"/>
        </w:trPr>
        <w:tc>
          <w:tcPr>
            <w:tcW w:w="9639" w:type="dxa"/>
            <w:shd w:val="clear" w:color="auto" w:fill="auto"/>
          </w:tcPr>
          <w:p w:rsidR="00846BD8" w:rsidRPr="00870CD4" w:rsidRDefault="00846BD8" w:rsidP="00402A15">
            <w:pPr>
              <w:spacing w:line="480" w:lineRule="auto"/>
              <w:jc w:val="center"/>
              <w:rPr>
                <w:rFonts w:ascii="Verdana" w:hAnsi="Verdana" w:cs="Arial"/>
                <w:sz w:val="24"/>
                <w:szCs w:val="24"/>
              </w:rPr>
            </w:pPr>
          </w:p>
        </w:tc>
      </w:tr>
    </w:tbl>
    <w:p w:rsidR="00101FD5" w:rsidRDefault="00101FD5" w:rsidP="00846BD8">
      <w:pPr>
        <w:spacing w:line="480" w:lineRule="auto"/>
        <w:rPr>
          <w:rFonts w:ascii="Verdana" w:hAnsi="Verdana" w:cs="Arial"/>
          <w:sz w:val="24"/>
          <w:szCs w:val="24"/>
        </w:rPr>
      </w:pPr>
    </w:p>
    <w:p w:rsidR="00101FD5" w:rsidRDefault="00101FD5">
      <w:pPr>
        <w:rPr>
          <w:rFonts w:ascii="Verdana" w:hAnsi="Verdana" w:cs="Arial"/>
          <w:sz w:val="24"/>
          <w:szCs w:val="24"/>
        </w:rPr>
      </w:pPr>
      <w:r>
        <w:rPr>
          <w:rFonts w:ascii="Verdana" w:hAnsi="Verdana" w:cs="Arial"/>
          <w:sz w:val="24"/>
          <w:szCs w:val="24"/>
        </w:rPr>
        <w:br w:type="page"/>
      </w:r>
    </w:p>
    <w:p w:rsidR="00846BD8" w:rsidRPr="00870CD4" w:rsidRDefault="00846BD8" w:rsidP="00846BD8">
      <w:pPr>
        <w:spacing w:line="480" w:lineRule="auto"/>
        <w:rPr>
          <w:rFonts w:ascii="Verdana" w:hAnsi="Verdana" w:cs="Arial"/>
          <w:sz w:val="24"/>
          <w:szCs w:val="24"/>
        </w:rPr>
      </w:pPr>
    </w:p>
    <w:p w:rsidR="00846BD8" w:rsidRPr="00870CD4" w:rsidRDefault="00846BD8" w:rsidP="00846BD8">
      <w:pPr>
        <w:spacing w:line="480" w:lineRule="auto"/>
        <w:rPr>
          <w:rFonts w:ascii="Verdana" w:hAnsi="Verdana" w:cs="Arial"/>
          <w:sz w:val="24"/>
          <w:szCs w:val="24"/>
        </w:rPr>
      </w:pPr>
      <w:r w:rsidRPr="00870CD4">
        <w:rPr>
          <w:rFonts w:ascii="Verdana" w:hAnsi="Verdana" w:cs="Arial"/>
          <w:sz w:val="24"/>
          <w:szCs w:val="24"/>
        </w:rPr>
        <w:t>Letto e condiviso dagli insegnanti del consiglio di classe In data…………………</w:t>
      </w:r>
    </w:p>
    <w:tbl>
      <w:tblPr>
        <w:tblW w:w="0" w:type="auto"/>
        <w:tblInd w:w="33" w:type="dxa"/>
        <w:tblLayout w:type="fixed"/>
        <w:tblLook w:val="0000"/>
      </w:tblPr>
      <w:tblGrid>
        <w:gridCol w:w="4889"/>
        <w:gridCol w:w="4899"/>
      </w:tblGrid>
      <w:tr w:rsidR="00846BD8" w:rsidRPr="00870CD4" w:rsidTr="00402A15">
        <w:trPr>
          <w:trHeight w:val="454"/>
        </w:trPr>
        <w:tc>
          <w:tcPr>
            <w:tcW w:w="488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r w:rsidRPr="00870CD4">
              <w:rPr>
                <w:rFonts w:ascii="Verdana" w:hAnsi="Verdana" w:cs="Arial"/>
                <w:sz w:val="24"/>
                <w:szCs w:val="24"/>
              </w:rPr>
              <w:t>Insegnanti:</w:t>
            </w: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jc w:val="center"/>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r w:rsidR="00846BD8" w:rsidRPr="00870CD4" w:rsidTr="00402A15">
        <w:trPr>
          <w:trHeight w:val="454"/>
        </w:trPr>
        <w:tc>
          <w:tcPr>
            <w:tcW w:w="4889" w:type="dxa"/>
            <w:tcBorders>
              <w:top w:val="single" w:sz="4" w:space="0" w:color="000000"/>
              <w:left w:val="single" w:sz="4" w:space="0" w:color="000000"/>
              <w:bottom w:val="single" w:sz="4" w:space="0" w:color="000000"/>
            </w:tcBorders>
          </w:tcPr>
          <w:p w:rsidR="00846BD8" w:rsidRPr="00870CD4" w:rsidRDefault="00846BD8" w:rsidP="00402A15">
            <w:pPr>
              <w:snapToGrid w:val="0"/>
              <w:rPr>
                <w:rFonts w:ascii="Verdana" w:hAnsi="Verdana" w:cs="Arial"/>
                <w:sz w:val="24"/>
                <w:szCs w:val="24"/>
              </w:rPr>
            </w:pPr>
          </w:p>
        </w:tc>
        <w:tc>
          <w:tcPr>
            <w:tcW w:w="4899" w:type="dxa"/>
            <w:tcBorders>
              <w:top w:val="single" w:sz="4" w:space="0" w:color="000000"/>
              <w:left w:val="single" w:sz="4" w:space="0" w:color="000000"/>
              <w:bottom w:val="single" w:sz="4" w:space="0" w:color="000000"/>
              <w:right w:val="single" w:sz="4" w:space="0" w:color="000000"/>
            </w:tcBorders>
          </w:tcPr>
          <w:p w:rsidR="00846BD8" w:rsidRPr="00870CD4" w:rsidRDefault="00846BD8" w:rsidP="00402A15">
            <w:pPr>
              <w:snapToGrid w:val="0"/>
              <w:jc w:val="center"/>
              <w:rPr>
                <w:rFonts w:ascii="Verdana" w:hAnsi="Verdana" w:cs="Arial"/>
                <w:sz w:val="24"/>
                <w:szCs w:val="24"/>
              </w:rPr>
            </w:pPr>
          </w:p>
        </w:tc>
      </w:tr>
    </w:tbl>
    <w:p w:rsidR="00846BD8" w:rsidRPr="00870CD4" w:rsidRDefault="00846BD8" w:rsidP="00846BD8">
      <w:pPr>
        <w:spacing w:line="480" w:lineRule="auto"/>
        <w:rPr>
          <w:rFonts w:ascii="Verdana" w:hAnsi="Verdana" w:cs="Arial"/>
          <w:sz w:val="24"/>
          <w:szCs w:val="24"/>
        </w:rPr>
      </w:pPr>
    </w:p>
    <w:p w:rsidR="00F22B77" w:rsidRPr="00870CD4" w:rsidRDefault="00F22B77">
      <w:pPr>
        <w:rPr>
          <w:rFonts w:ascii="Verdana" w:hAnsi="Verdana"/>
          <w:sz w:val="24"/>
          <w:szCs w:val="24"/>
        </w:rPr>
      </w:pPr>
    </w:p>
    <w:sectPr w:rsidR="00F22B77" w:rsidRPr="00870CD4" w:rsidSect="00202390">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348" w:rsidRDefault="00B64348" w:rsidP="00B64348">
      <w:pPr>
        <w:spacing w:after="0" w:line="240" w:lineRule="auto"/>
      </w:pPr>
      <w:r>
        <w:separator/>
      </w:r>
    </w:p>
  </w:endnote>
  <w:endnote w:type="continuationSeparator" w:id="1">
    <w:p w:rsidR="00B64348" w:rsidRDefault="00B64348" w:rsidP="00B64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348" w:rsidRDefault="00B64348" w:rsidP="00B64348">
      <w:pPr>
        <w:spacing w:after="0" w:line="240" w:lineRule="auto"/>
      </w:pPr>
      <w:r>
        <w:separator/>
      </w:r>
    </w:p>
  </w:footnote>
  <w:footnote w:type="continuationSeparator" w:id="1">
    <w:p w:rsidR="00B64348" w:rsidRDefault="00B64348" w:rsidP="00B643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921"/>
      <w:gridCol w:w="3969"/>
      <w:gridCol w:w="4961"/>
      <w:gridCol w:w="709"/>
    </w:tblGrid>
    <w:tr w:rsidR="00B64348" w:rsidTr="00CD2845">
      <w:trPr>
        <w:cantSplit/>
      </w:trPr>
      <w:tc>
        <w:tcPr>
          <w:tcW w:w="921" w:type="dxa"/>
          <w:vMerge w:val="restart"/>
        </w:tcPr>
        <w:bookmarkStart w:id="0" w:name="_MON_1011759995"/>
        <w:p w:rsidR="00B64348" w:rsidRDefault="00B64348" w:rsidP="00CD2845">
          <w:pPr>
            <w:pStyle w:val="Intestazione"/>
            <w:jc w:val="center"/>
          </w:pPr>
          <w:r>
            <w:object w:dxaOrig="661"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9.75pt" o:ole="" fillcolor="window">
                <v:imagedata r:id="rId1" o:title=""/>
              </v:shape>
              <o:OLEObject Type="Embed" ProgID="Word.Picture.8" ShapeID="_x0000_i1025" DrawAspect="Content" ObjectID="_1632640860" r:id="rId2"/>
            </w:object>
          </w:r>
        </w:p>
      </w:tc>
      <w:tc>
        <w:tcPr>
          <w:tcW w:w="3969" w:type="dxa"/>
        </w:tcPr>
        <w:p w:rsidR="00B64348" w:rsidRDefault="00B64348" w:rsidP="00CD2845">
          <w:pPr>
            <w:pStyle w:val="Intestazione"/>
            <w:spacing w:after="60"/>
            <w:rPr>
              <w:sz w:val="16"/>
            </w:rPr>
          </w:pPr>
          <w:r>
            <w:rPr>
              <w:sz w:val="16"/>
            </w:rPr>
            <w:t>Repubblica Italiana</w:t>
          </w:r>
        </w:p>
      </w:tc>
      <w:tc>
        <w:tcPr>
          <w:tcW w:w="4961" w:type="dxa"/>
        </w:tcPr>
        <w:p w:rsidR="00B64348" w:rsidRDefault="00B64348" w:rsidP="00CD2845">
          <w:pPr>
            <w:pStyle w:val="Intestazione"/>
            <w:spacing w:after="60"/>
            <w:jc w:val="right"/>
            <w:rPr>
              <w:sz w:val="16"/>
            </w:rPr>
          </w:pPr>
          <w:r>
            <w:rPr>
              <w:sz w:val="16"/>
            </w:rPr>
            <w:t>Provincia Autonoma di Trento</w:t>
          </w:r>
        </w:p>
      </w:tc>
      <w:tc>
        <w:tcPr>
          <w:tcW w:w="709" w:type="dxa"/>
          <w:vMerge w:val="restart"/>
        </w:tcPr>
        <w:p w:rsidR="00B64348" w:rsidRDefault="00B64348" w:rsidP="00CD2845">
          <w:pPr>
            <w:pStyle w:val="Intestazione"/>
          </w:pPr>
          <w:r>
            <w:rPr>
              <w:noProof/>
            </w:rPr>
            <w:drawing>
              <wp:inline distT="0" distB="0" distL="0" distR="0">
                <wp:extent cx="323850" cy="495300"/>
                <wp:effectExtent l="19050" t="0" r="0" b="0"/>
                <wp:docPr id="2" name="Immagine 2" descr="A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ila"/>
                        <pic:cNvPicPr>
                          <a:picLocks noChangeAspect="1" noChangeArrowheads="1"/>
                        </pic:cNvPicPr>
                      </pic:nvPicPr>
                      <pic:blipFill>
                        <a:blip r:embed="rId3"/>
                        <a:srcRect/>
                        <a:stretch>
                          <a:fillRect/>
                        </a:stretch>
                      </pic:blipFill>
                      <pic:spPr bwMode="auto">
                        <a:xfrm>
                          <a:off x="0" y="0"/>
                          <a:ext cx="323850" cy="495300"/>
                        </a:xfrm>
                        <a:prstGeom prst="rect">
                          <a:avLst/>
                        </a:prstGeom>
                        <a:noFill/>
                        <a:ln w="9525">
                          <a:noFill/>
                          <a:miter lim="800000"/>
                          <a:headEnd/>
                          <a:tailEnd/>
                        </a:ln>
                      </pic:spPr>
                    </pic:pic>
                  </a:graphicData>
                </a:graphic>
              </wp:inline>
            </w:drawing>
          </w:r>
        </w:p>
      </w:tc>
    </w:tr>
    <w:tr w:rsidR="00B64348" w:rsidTr="00CD2845">
      <w:trPr>
        <w:cantSplit/>
      </w:trPr>
      <w:tc>
        <w:tcPr>
          <w:tcW w:w="921" w:type="dxa"/>
          <w:vMerge/>
        </w:tcPr>
        <w:p w:rsidR="00B64348" w:rsidRDefault="00B64348" w:rsidP="00CD2845">
          <w:pPr>
            <w:pStyle w:val="Intestazione"/>
          </w:pPr>
        </w:p>
      </w:tc>
      <w:tc>
        <w:tcPr>
          <w:tcW w:w="8930" w:type="dxa"/>
          <w:gridSpan w:val="2"/>
          <w:tcBorders>
            <w:top w:val="single" w:sz="6" w:space="0" w:color="auto"/>
            <w:bottom w:val="single" w:sz="6" w:space="0" w:color="auto"/>
          </w:tcBorders>
        </w:tcPr>
        <w:tbl>
          <w:tblPr>
            <w:tblW w:w="0" w:type="auto"/>
            <w:tblLayout w:type="fixed"/>
            <w:tblLook w:val="04A0"/>
          </w:tblPr>
          <w:tblGrid>
            <w:gridCol w:w="4387"/>
            <w:gridCol w:w="4388"/>
          </w:tblGrid>
          <w:tr w:rsidR="00B64348" w:rsidRPr="001D77AA" w:rsidTr="00CD2845">
            <w:tc>
              <w:tcPr>
                <w:tcW w:w="4387" w:type="dxa"/>
                <w:vAlign w:val="center"/>
              </w:tcPr>
              <w:p w:rsidR="00B64348" w:rsidRPr="001D77AA" w:rsidRDefault="00B64348" w:rsidP="00CD2845">
                <w:pPr>
                  <w:pStyle w:val="Intestazione"/>
                  <w:spacing w:before="120" w:after="120"/>
                  <w:jc w:val="right"/>
                  <w:rPr>
                    <w:rFonts w:ascii="Copperplate Gothic Light" w:hAnsi="Copperplate Gothic Light"/>
                    <w:b/>
                    <w:shadow/>
                    <w:sz w:val="24"/>
                  </w:rPr>
                </w:pPr>
                <w:r>
                  <w:rPr>
                    <w:rFonts w:ascii="Copperplate Gothic Light" w:hAnsi="Copperplate Gothic Light"/>
                    <w:b/>
                    <w:shadow/>
                    <w:noProof/>
                    <w:sz w:val="24"/>
                  </w:rPr>
                  <w:drawing>
                    <wp:inline distT="0" distB="0" distL="0" distR="0">
                      <wp:extent cx="876300" cy="419100"/>
                      <wp:effectExtent l="19050" t="0" r="0" b="0"/>
                      <wp:docPr id="3" name="Immagine 3" descr="logo ri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iva2"/>
                              <pic:cNvPicPr>
                                <a:picLocks noChangeAspect="1" noChangeArrowheads="1"/>
                              </pic:cNvPicPr>
                            </pic:nvPicPr>
                            <pic:blipFill>
                              <a:blip r:embed="rId4"/>
                              <a:srcRect/>
                              <a:stretch>
                                <a:fillRect/>
                              </a:stretch>
                            </pic:blipFill>
                            <pic:spPr bwMode="auto">
                              <a:xfrm>
                                <a:off x="0" y="0"/>
                                <a:ext cx="876300" cy="419100"/>
                              </a:xfrm>
                              <a:prstGeom prst="rect">
                                <a:avLst/>
                              </a:prstGeom>
                              <a:noFill/>
                              <a:ln w="9525">
                                <a:noFill/>
                                <a:miter lim="800000"/>
                                <a:headEnd/>
                                <a:tailEnd/>
                              </a:ln>
                            </pic:spPr>
                          </pic:pic>
                        </a:graphicData>
                      </a:graphic>
                    </wp:inline>
                  </w:drawing>
                </w:r>
              </w:p>
            </w:tc>
            <w:tc>
              <w:tcPr>
                <w:tcW w:w="4388" w:type="dxa"/>
                <w:vAlign w:val="center"/>
              </w:tcPr>
              <w:p w:rsidR="00B64348" w:rsidRPr="00FB2AD2" w:rsidRDefault="00B64348" w:rsidP="00CD2845">
                <w:pPr>
                  <w:pStyle w:val="Intestazione"/>
                  <w:spacing w:before="120" w:after="120"/>
                  <w:rPr>
                    <w:b/>
                    <w:i/>
                    <w:sz w:val="24"/>
                  </w:rPr>
                </w:pPr>
                <w:r w:rsidRPr="00FB2AD2">
                  <w:rPr>
                    <w:rFonts w:ascii="Monotype Corsiva" w:hAnsi="Monotype Corsiva"/>
                    <w:b/>
                    <w:i/>
                    <w:color w:val="FF0000"/>
                    <w:sz w:val="28"/>
                    <w:szCs w:val="32"/>
                  </w:rPr>
                  <w:t>Luigi Pizzini</w:t>
                </w:r>
              </w:p>
            </w:tc>
          </w:tr>
        </w:tbl>
        <w:p w:rsidR="00B64348" w:rsidRDefault="00B64348" w:rsidP="00CD2845">
          <w:pPr>
            <w:pStyle w:val="Intestazione"/>
            <w:spacing w:before="120" w:after="120"/>
            <w:jc w:val="center"/>
            <w:rPr>
              <w:rFonts w:ascii="Copperplate Gothic Light" w:hAnsi="Copperplate Gothic Light"/>
              <w:b/>
              <w:shadow/>
              <w:sz w:val="24"/>
            </w:rPr>
          </w:pPr>
        </w:p>
      </w:tc>
      <w:tc>
        <w:tcPr>
          <w:tcW w:w="709" w:type="dxa"/>
          <w:vMerge/>
        </w:tcPr>
        <w:p w:rsidR="00B64348" w:rsidRDefault="00B64348" w:rsidP="00CD2845">
          <w:pPr>
            <w:pStyle w:val="Intestazione"/>
          </w:pPr>
        </w:p>
      </w:tc>
    </w:tr>
  </w:tbl>
  <w:p w:rsidR="00B64348" w:rsidRPr="00B64348" w:rsidRDefault="00B64348" w:rsidP="00B6434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useFELayout/>
  </w:compat>
  <w:rsids>
    <w:rsidRoot w:val="00846BD8"/>
    <w:rsid w:val="00101FD5"/>
    <w:rsid w:val="00202390"/>
    <w:rsid w:val="00290E55"/>
    <w:rsid w:val="00513F08"/>
    <w:rsid w:val="005F7D13"/>
    <w:rsid w:val="0071750B"/>
    <w:rsid w:val="00846BD8"/>
    <w:rsid w:val="00870CD4"/>
    <w:rsid w:val="00B64348"/>
    <w:rsid w:val="00B6524C"/>
    <w:rsid w:val="00F22B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23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846BD8"/>
    <w:pPr>
      <w:suppressAutoHyphens/>
      <w:spacing w:before="280" w:after="280" w:line="240" w:lineRule="auto"/>
    </w:pPr>
    <w:rPr>
      <w:rFonts w:ascii="Arial Unicode MS" w:eastAsia="Arial Unicode MS" w:hAnsi="Arial Unicode MS" w:cs="Arial Unicode MS"/>
      <w:sz w:val="24"/>
      <w:szCs w:val="24"/>
      <w:lang w:eastAsia="ar-SA"/>
    </w:rPr>
  </w:style>
  <w:style w:type="table" w:styleId="Grigliatabella">
    <w:name w:val="Table Grid"/>
    <w:basedOn w:val="Tabellanormale"/>
    <w:uiPriority w:val="59"/>
    <w:rsid w:val="00870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B643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64348"/>
  </w:style>
  <w:style w:type="paragraph" w:styleId="Pidipagina">
    <w:name w:val="footer"/>
    <w:basedOn w:val="Normale"/>
    <w:link w:val="PidipaginaCarattere"/>
    <w:uiPriority w:val="99"/>
    <w:semiHidden/>
    <w:unhideWhenUsed/>
    <w:rsid w:val="00B643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64348"/>
  </w:style>
  <w:style w:type="paragraph" w:styleId="Testofumetto">
    <w:name w:val="Balloon Text"/>
    <w:basedOn w:val="Normale"/>
    <w:link w:val="TestofumettoCarattere"/>
    <w:uiPriority w:val="99"/>
    <w:semiHidden/>
    <w:unhideWhenUsed/>
    <w:rsid w:val="00B643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4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ED0DE-6F9F-493A-B95A-3D0AE06F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franca.bagozzi</dc:creator>
  <cp:lastModifiedBy>CORSI</cp:lastModifiedBy>
  <cp:revision>2</cp:revision>
  <dcterms:created xsi:type="dcterms:W3CDTF">2019-10-15T08:35:00Z</dcterms:created>
  <dcterms:modified xsi:type="dcterms:W3CDTF">2019-10-15T08:35:00Z</dcterms:modified>
</cp:coreProperties>
</file>